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458"/>
        <w:spacing w:before="48" w:line="222" w:lineRule="auto"/>
        <w:rPr>
          <w:rFonts w:ascii="SimHei" w:hAnsi="SimHei" w:eastAsia="SimHei" w:cs="SimHei"/>
        </w:rPr>
      </w:pPr>
      <w:r>
        <w:rPr>
          <w:spacing w:val="-8"/>
        </w:rPr>
        <w:t>附表</w:t>
      </w:r>
      <w:r>
        <w:rPr>
          <w:spacing w:val="-50"/>
        </w:rPr>
        <w:t xml:space="preserve"> </w:t>
      </w:r>
      <w:r>
        <w:rPr>
          <w:rFonts w:ascii="SimHei" w:hAnsi="SimHei" w:eastAsia="SimHei" w:cs="SimHei"/>
          <w:spacing w:val="-8"/>
        </w:rPr>
        <w:t>6.3</w:t>
      </w:r>
    </w:p>
    <w:p>
      <w:pPr>
        <w:pStyle w:val="BodyText"/>
        <w:ind w:left="2754"/>
        <w:spacing w:before="251" w:line="224" w:lineRule="auto"/>
        <w:outlineLvl w:val="0"/>
        <w:rPr>
          <w:sz w:val="35"/>
          <w:szCs w:val="35"/>
        </w:rPr>
      </w:pPr>
      <w:r>
        <w:rPr>
          <w:sz w:val="35"/>
          <w:szCs w:val="35"/>
          <w:b/>
          <w:bCs/>
          <w:spacing w:val="-31"/>
        </w:rPr>
        <w:t>附属钢结构工程设计技术复核表</w:t>
      </w:r>
    </w:p>
    <w:p>
      <w:pPr>
        <w:pStyle w:val="BodyText"/>
        <w:ind w:left="442"/>
        <w:spacing w:before="302" w:line="220" w:lineRule="auto"/>
        <w:rPr/>
      </w:pPr>
      <w:r>
        <w:rPr>
          <w:spacing w:val="-2"/>
        </w:rPr>
        <w:t>工程项目名称：</w:t>
      </w:r>
    </w:p>
    <w:p>
      <w:pPr>
        <w:pStyle w:val="BodyText"/>
        <w:ind w:left="440"/>
        <w:spacing w:before="194" w:line="220" w:lineRule="auto"/>
        <w:rPr/>
      </w:pPr>
      <w:r>
        <w:rPr>
          <w:spacing w:val="-2"/>
        </w:rPr>
        <w:t>专项工程设计单位：</w:t>
      </w:r>
    </w:p>
    <w:p>
      <w:pPr>
        <w:pStyle w:val="BodyText"/>
        <w:ind w:left="440"/>
        <w:spacing w:before="193" w:line="219" w:lineRule="auto"/>
        <w:rPr/>
      </w:pPr>
      <w:r>
        <w:rPr>
          <w:spacing w:val="-2"/>
        </w:rPr>
        <w:t>技术复核单位（主体设计单位</w:t>
      </w:r>
      <w:r>
        <w:rPr>
          <w:spacing w:val="-32"/>
        </w:rPr>
        <w:t>）：</w:t>
      </w:r>
      <w:r>
        <w:rPr/>
        <w:t xml:space="preserve">                      </w:t>
      </w:r>
      <w:r>
        <w:rPr>
          <w:spacing w:val="-32"/>
        </w:rPr>
        <w:t>（</w:t>
      </w:r>
      <w:r>
        <w:rPr>
          <w:spacing w:val="-2"/>
        </w:rPr>
        <w:t>盖章）</w:t>
      </w:r>
      <w:r>
        <w:rPr>
          <w:spacing w:val="19"/>
        </w:rPr>
        <w:t xml:space="preserve">    </w:t>
      </w:r>
      <w:r>
        <w:rPr>
          <w:spacing w:val="-2"/>
        </w:rPr>
        <w:t>年  </w:t>
      </w:r>
      <w:r>
        <w:rPr>
          <w:spacing w:val="-3"/>
        </w:rPr>
        <w:t xml:space="preserve"> 月</w:t>
      </w:r>
      <w:r>
        <w:rPr>
          <w:spacing w:val="17"/>
        </w:rPr>
        <w:t xml:space="preserve">   </w:t>
      </w:r>
      <w:r>
        <w:rPr>
          <w:spacing w:val="-3"/>
        </w:rPr>
        <w:t>日</w:t>
      </w:r>
    </w:p>
    <w:p>
      <w:pPr>
        <w:spacing w:line="78" w:lineRule="exact"/>
        <w:rPr/>
      </w:pPr>
      <w:r/>
    </w:p>
    <w:tbl>
      <w:tblPr>
        <w:tblStyle w:val="TableNormal"/>
        <w:tblW w:w="964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4"/>
        <w:gridCol w:w="2925"/>
        <w:gridCol w:w="4252"/>
        <w:gridCol w:w="1563"/>
      </w:tblGrid>
      <w:tr>
        <w:trPr>
          <w:trHeight w:val="1132" w:hRule="atLeast"/>
        </w:trPr>
        <w:tc>
          <w:tcPr>
            <w:tcW w:w="3829" w:type="dxa"/>
            <w:vAlign w:val="top"/>
            <w:gridSpan w:val="2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3"/>
              <w:spacing w:before="7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技术复核内容</w:t>
            </w:r>
          </w:p>
        </w:tc>
        <w:tc>
          <w:tcPr>
            <w:tcW w:w="4252" w:type="dxa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13"/>
              <w:spacing w:before="7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技术复核结论</w:t>
            </w:r>
          </w:p>
        </w:tc>
        <w:tc>
          <w:tcPr>
            <w:tcW w:w="1563" w:type="dxa"/>
            <w:vAlign w:val="top"/>
          </w:tcPr>
          <w:p>
            <w:pPr>
              <w:pStyle w:val="TableText"/>
              <w:ind w:left="547" w:right="180" w:hanging="359"/>
              <w:spacing w:before="279" w:line="30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专业负责人</w:t>
            </w:r>
            <w:r>
              <w:rPr>
                <w:sz w:val="24"/>
                <w:szCs w:val="24"/>
                <w:spacing w:val="-5"/>
              </w:rPr>
              <w:t>签字</w:t>
            </w:r>
          </w:p>
        </w:tc>
      </w:tr>
      <w:tr>
        <w:trPr>
          <w:trHeight w:val="1821" w:hRule="atLeast"/>
        </w:trPr>
        <w:tc>
          <w:tcPr>
            <w:tcW w:w="90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3"/>
              <w:spacing w:before="67" w:line="234" w:lineRule="auto"/>
              <w:rPr/>
            </w:pPr>
            <w:r>
              <w:rPr>
                <w:spacing w:val="8"/>
              </w:rPr>
              <w:t>结</w:t>
            </w:r>
            <w:r>
              <w:rPr>
                <w:spacing w:val="17"/>
              </w:rPr>
              <w:t xml:space="preserve">  </w:t>
            </w:r>
            <w:r>
              <w:rPr>
                <w:spacing w:val="8"/>
              </w:rPr>
              <w:t>构</w:t>
            </w:r>
            <w:r>
              <w:rPr>
                <w:spacing w:val="15"/>
              </w:rPr>
              <w:t xml:space="preserve">  </w:t>
            </w:r>
            <w:r>
              <w:rPr>
                <w:spacing w:val="8"/>
              </w:rPr>
              <w:t>专</w:t>
            </w:r>
            <w:r>
              <w:rPr>
                <w:spacing w:val="35"/>
              </w:rPr>
              <w:t xml:space="preserve"> </w:t>
            </w:r>
            <w:r>
              <w:rPr>
                <w:spacing w:val="8"/>
                <w:position w:val="-2"/>
              </w:rPr>
              <w:t>业</w:t>
            </w:r>
          </w:p>
        </w:tc>
        <w:tc>
          <w:tcPr>
            <w:tcW w:w="2925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5" w:hanging="2"/>
              <w:spacing w:before="65" w:line="297" w:lineRule="auto"/>
              <w:jc w:val="both"/>
              <w:rPr/>
            </w:pPr>
            <w:r>
              <w:rPr>
                <w:spacing w:val="7"/>
              </w:rPr>
              <w:t>钢结构支座分布位置、支座反</w:t>
            </w:r>
            <w:r>
              <w:rPr>
                <w:spacing w:val="7"/>
              </w:rPr>
              <w:t>力、支座构造是否满足原设计</w:t>
            </w:r>
            <w:r>
              <w:rPr>
                <w:spacing w:val="2"/>
              </w:rPr>
              <w:t>要求。</w:t>
            </w:r>
          </w:p>
        </w:tc>
        <w:tc>
          <w:tcPr>
            <w:tcW w:w="42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21" w:hRule="atLeast"/>
        </w:trPr>
        <w:tc>
          <w:tcPr>
            <w:tcW w:w="90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25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5" w:firstLine="1"/>
              <w:spacing w:before="65" w:line="296" w:lineRule="auto"/>
              <w:jc w:val="both"/>
              <w:rPr/>
            </w:pPr>
            <w:r>
              <w:rPr>
                <w:spacing w:val="24"/>
              </w:rPr>
              <w:t>直接与突出屋面的钢结构相</w:t>
            </w:r>
            <w:r>
              <w:rPr>
                <w:spacing w:val="25"/>
              </w:rPr>
              <w:t>连的构件是否计入附建结构</w:t>
            </w:r>
            <w:r>
              <w:rPr>
                <w:spacing w:val="8"/>
              </w:rPr>
              <w:t>地震作用效应的影响</w:t>
            </w:r>
          </w:p>
        </w:tc>
        <w:tc>
          <w:tcPr>
            <w:tcW w:w="42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21" w:hRule="atLeast"/>
        </w:trPr>
        <w:tc>
          <w:tcPr>
            <w:tcW w:w="90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7"/>
              <w:spacing w:before="67" w:line="234" w:lineRule="auto"/>
              <w:rPr/>
            </w:pPr>
            <w:r>
              <w:rPr>
                <w:spacing w:val="8"/>
              </w:rPr>
              <w:t>建</w:t>
            </w:r>
            <w:r>
              <w:rPr>
                <w:spacing w:val="16"/>
              </w:rPr>
              <w:t xml:space="preserve">  </w:t>
            </w:r>
            <w:r>
              <w:rPr>
                <w:spacing w:val="8"/>
              </w:rPr>
              <w:t>筑</w:t>
            </w:r>
            <w:r>
              <w:rPr>
                <w:spacing w:val="15"/>
              </w:rPr>
              <w:t xml:space="preserve">  </w:t>
            </w:r>
            <w:r>
              <w:rPr>
                <w:spacing w:val="8"/>
              </w:rPr>
              <w:t>专</w:t>
            </w:r>
            <w:r>
              <w:rPr>
                <w:spacing w:val="37"/>
              </w:rPr>
              <w:t xml:space="preserve"> </w:t>
            </w:r>
            <w:r>
              <w:rPr>
                <w:spacing w:val="8"/>
                <w:position w:val="-2"/>
              </w:rPr>
              <w:t>业</w:t>
            </w:r>
          </w:p>
        </w:tc>
        <w:tc>
          <w:tcPr>
            <w:tcW w:w="2925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5" w:hanging="4"/>
              <w:spacing w:before="65" w:line="299" w:lineRule="auto"/>
              <w:rPr/>
            </w:pPr>
            <w:r>
              <w:rPr>
                <w:spacing w:val="24"/>
              </w:rPr>
              <w:t>是否影响原来主体工程的节</w:t>
            </w:r>
            <w:r>
              <w:rPr>
                <w:spacing w:val="6"/>
              </w:rPr>
              <w:t>能设计要求</w:t>
            </w:r>
          </w:p>
        </w:tc>
        <w:tc>
          <w:tcPr>
            <w:tcW w:w="42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21" w:hRule="atLeast"/>
        </w:trPr>
        <w:tc>
          <w:tcPr>
            <w:tcW w:w="90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25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5" w:firstLine="1"/>
              <w:spacing w:before="65" w:line="298" w:lineRule="auto"/>
              <w:rPr/>
            </w:pPr>
            <w:r>
              <w:rPr>
                <w:spacing w:val="24"/>
              </w:rPr>
              <w:t>是否影响原来主体工程的防</w:t>
            </w:r>
            <w:r>
              <w:rPr>
                <w:spacing w:val="6"/>
              </w:rPr>
              <w:t>火要求</w:t>
            </w:r>
          </w:p>
        </w:tc>
        <w:tc>
          <w:tcPr>
            <w:tcW w:w="42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349" w:hRule="atLeast"/>
        </w:trPr>
        <w:tc>
          <w:tcPr>
            <w:tcW w:w="904" w:type="dxa"/>
            <w:vAlign w:val="top"/>
            <w:textDirection w:val="tbRlV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7"/>
              <w:spacing w:before="67" w:line="214" w:lineRule="auto"/>
              <w:rPr/>
            </w:pPr>
            <w:r>
              <w:rPr>
                <w:spacing w:val="9"/>
                <w:position w:val="3"/>
              </w:rPr>
              <w:t>电</w:t>
            </w:r>
            <w:r>
              <w:rPr>
                <w:spacing w:val="34"/>
                <w:position w:val="3"/>
              </w:rPr>
              <w:t xml:space="preserve"> </w:t>
            </w:r>
            <w:r>
              <w:rPr>
                <w:spacing w:val="9"/>
              </w:rPr>
              <w:t>气 专</w:t>
            </w:r>
            <w:r>
              <w:rPr>
                <w:spacing w:val="12"/>
              </w:rPr>
              <w:t xml:space="preserve"> </w:t>
            </w:r>
            <w:r>
              <w:rPr>
                <w:spacing w:val="9"/>
              </w:rPr>
              <w:t>业</w:t>
            </w:r>
          </w:p>
        </w:tc>
        <w:tc>
          <w:tcPr>
            <w:tcW w:w="2925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05" w:hanging="4"/>
              <w:spacing w:before="65" w:line="296" w:lineRule="auto"/>
              <w:rPr/>
            </w:pPr>
            <w:r>
              <w:rPr>
                <w:spacing w:val="24"/>
              </w:rPr>
              <w:t>是否影响原来主体工程的节</w:t>
            </w:r>
            <w:r>
              <w:rPr>
                <w:spacing w:val="6"/>
              </w:rPr>
              <w:t>能防雷要求</w:t>
            </w:r>
          </w:p>
        </w:tc>
        <w:tc>
          <w:tcPr>
            <w:tcW w:w="425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438"/>
        <w:spacing w:before="31" w:line="227" w:lineRule="auto"/>
        <w:rPr>
          <w:sz w:val="20"/>
          <w:szCs w:val="20"/>
        </w:rPr>
      </w:pPr>
      <w:r>
        <w:rPr>
          <w:sz w:val="20"/>
          <w:szCs w:val="20"/>
          <w:spacing w:val="8"/>
        </w:rPr>
        <w:t>注：本表由建设单位提供。</w:t>
      </w:r>
    </w:p>
    <w:sectPr>
      <w:footerReference w:type="default" r:id="rId1"/>
      <w:pgSz w:w="11907" w:h="16840"/>
      <w:pgMar w:top="1385" w:right="1262" w:bottom="1258" w:left="995" w:header="0" w:footer="104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47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40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4"/>
      <w:szCs w:val="24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2026-08-07T17:01:35</vt:filetime>
  </property>
</Properties>
</file>